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4D7A" w14:textId="77777777" w:rsidR="004B6CF0" w:rsidRDefault="0000000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Изначально Вышестоящая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Синтеза Изначально Вышестоящего Отца Клеопатра Синтез высшего тела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Изначально Вышестоящего Отца </w:t>
      </w:r>
    </w:p>
    <w:p w14:paraId="261F26DA" w14:textId="77777777" w:rsidR="004B6CF0" w:rsidRDefault="00000000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 xml:space="preserve">ИВДИВО-космическая организация высшей </w:t>
      </w:r>
      <w:proofErr w:type="spellStart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 xml:space="preserve"> Изначально Вышестоящего Отца</w:t>
      </w:r>
    </w:p>
    <w:p w14:paraId="14223165" w14:textId="77777777" w:rsidR="004B6CF0" w:rsidRDefault="00000000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0222. высшее тело высшей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>Изначально Вышестоящего Отца</w:t>
      </w:r>
    </w:p>
    <w:p w14:paraId="1A19FF4E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27009A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44C961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64259B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Незадолго до дня доклада поменялось всё. Сменилась и часть, по которой я должна была подготовить доклад. </w:t>
      </w:r>
    </w:p>
    <w:p w14:paraId="07039616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легкого беспокойства я задалась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вопросом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где же брать информацию по новой части… И пошла на сайт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синтез.орг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A17753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Дальше пошел поток творчества (назову это так).</w:t>
      </w:r>
    </w:p>
    <w:p w14:paraId="173BBD10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D0BE51" w14:textId="77777777" w:rsidR="004B6CF0" w:rsidRDefault="000000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Человек выразитель Отца, имеющий Части. Части строятся видами материи. И в человеке эти виды материи организуются в Части. Человек – это нечто большее чем Тело.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 входит в Человека как Часть. Человек помимо материального тела имеет и нематериальную составляющую. Человек – это ОМ. ОМ - огненность и материальность.</w:t>
      </w:r>
    </w:p>
    <w:p w14:paraId="0822096A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14:paraId="1CCFCEC6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Огненность — это Дух, Свет, Энергия, Огонь</w:t>
      </w:r>
    </w:p>
    <w:p w14:paraId="6B3C3C4C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Материальность — это их организованное состояние</w:t>
      </w:r>
    </w:p>
    <w:p w14:paraId="00E21C8F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потому человек есть — соединение этих начал.</w:t>
      </w:r>
    </w:p>
    <w:p w14:paraId="7D6E519E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3E1908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Человек – это живое существо, наделённое Огнём Отца, по образу и подобию, то есть продолжение Отца, который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имеет по сути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 же цели, что и Отец.</w:t>
      </w:r>
    </w:p>
    <w:p w14:paraId="455305DF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Человек обязан встроиться в окружающую реальность, обязан её распознать, какая она. И чтобы он сумел это сделать, он сам должен иметь то, чем он будет это всё исполнять, распознавать, сканировать, читать. Человек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должн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иметь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отстроенность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все эти стандарты человеческие. </w:t>
      </w:r>
    </w:p>
    <w:p w14:paraId="1D151E2C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какие стандарты по нынешним ситуациям? </w:t>
      </w:r>
    </w:p>
    <w:p w14:paraId="4E332F83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вся полнота Человека в виде Частей, отсюда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четверица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Человека: Часть, Система, Аппараты, Частности.</w:t>
      </w:r>
    </w:p>
    <w:p w14:paraId="1CB290E7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6DBF5E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30ый горизонт в 64рице.</w:t>
      </w:r>
    </w:p>
    <w:p w14:paraId="213538C1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CF1617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8F18E4" w14:textId="77777777" w:rsidR="004B6CF0" w:rsidRDefault="00000000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0222. высшее тело высшей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  <w:t>Изначально Вышестоящего Отца</w:t>
      </w:r>
    </w:p>
    <w:p w14:paraId="1CBAC6EF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теза </w:t>
      </w:r>
    </w:p>
    <w:p w14:paraId="446E8C13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Аппараты</w:t>
      </w:r>
      <w:r>
        <w:rPr>
          <w:rFonts w:ascii="Times New Roman" w:hAnsi="Times New Roman" w:cs="Times New Roman"/>
          <w:sz w:val="24"/>
          <w:szCs w:val="24"/>
          <w:lang w:val="ru-RU"/>
        </w:rPr>
        <w:t>: Гравитация</w:t>
      </w:r>
    </w:p>
    <w:p w14:paraId="60009928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Частность</w:t>
      </w:r>
      <w:r>
        <w:rPr>
          <w:rFonts w:ascii="Times New Roman" w:hAnsi="Times New Roman" w:cs="Times New Roman"/>
          <w:sz w:val="24"/>
          <w:szCs w:val="24"/>
          <w:lang w:val="ru-RU"/>
        </w:rPr>
        <w:t>: Свет</w:t>
      </w:r>
    </w:p>
    <w:p w14:paraId="12006EB9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A464DB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Высшее Тело Высшей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это Часть, которая включает в себя и раститься всеми предыдущими Частями. Так Человек становится цельным. </w:t>
      </w:r>
    </w:p>
    <w:p w14:paraId="7EBE017E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4C3A1B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Чтобы разобраться в Части, мы можем набрать какие-то характеристики, подходя с разных сторон к рассмотрению. Есть система Части, которая задает какой-то ракурс работе Части. Есть аппараты,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которые  складывают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процессуальности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Части. И есть частности – некий итоговый, конечный жизненный продукт каждой Части. </w:t>
      </w:r>
    </w:p>
    <w:p w14:paraId="395DF70D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DB6E02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можем расти вначале, напитываясь и насыщаясь частностями, причём это стяжать можем у Отца, у Аватаров Синтеза так, чтоб эти частности были по-настоящему для нас необходимыми качествами. Когда количество насыщенности частности у нас достигает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какой-то меры, когда количество переходит в качество, то у нас сложением нескольких частностей может быть сформирован аппарат.</w:t>
      </w:r>
    </w:p>
    <w:p w14:paraId="51183D15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итогам вырабатывает Свет. Свет у нас имеет записи Мудрости. Мудрость пишется в Свет. </w:t>
      </w:r>
    </w:p>
    <w:p w14:paraId="29EC4039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88C44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Отца внутри Части есть какой-то собственный Огонь или Синтез или Субстанция.  Что горит у Отца, то же самое у нас будет. Ядро – это уже материя организующаяся. Сама Часть, она состоит из Ядер, из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у Отца, только у нас эти ядра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разные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А чтобы Часть вообще-то сложилась, она складывается каким-то ракурсом, у Отца – это Свет. Значит какой-то более высокий Свет потребляется Частью у Отца, обрабатывается и вырабатывает Свет тот, который нужен Отцу по его возможностям. </w:t>
      </w:r>
    </w:p>
    <w:p w14:paraId="30DA0A6F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Свет как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Огнеобразы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Частички от Отца впитываем мы. Этот Свет настолько высок для нас, что он запускает нашу Часть, активирует, то есть запредельный для этой Части Свет входит в нее. Это Отцовский Свет. Активирует её на то, чтобы в ней закрутились разные процессы, и наша Часть, начиная обрабатывать Свет Отца, по итогам должна выработать свой Свет. И это уже Свет, это наш биологический Свет, который мы вырабатываем своей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Другими словами, на входе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Отцовский Свет, на выходе – наш Свет, переработанный, обработанный так, как мы можем. </w:t>
      </w:r>
    </w:p>
    <w:p w14:paraId="37CF1639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7605CE" w14:textId="77777777" w:rsidR="004B6CF0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Гравитация – это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Имперационное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(глубокое внутреннее структурирование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соорганизацию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разных возможностей в одно целое) тяготение постоянных.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4C989FA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основе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гравитации  лежит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Истина. Гравитация, как аппарат, обрабатывает свет.</w:t>
      </w:r>
    </w:p>
    <w:p w14:paraId="12BF0301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E30645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7454CA" w14:textId="77777777" w:rsidR="004B6CF0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Интичность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это то, что должно быть направлено в материю, но по правилам, стандартам, законам Отца.</w:t>
      </w:r>
    </w:p>
    <w:p w14:paraId="3F3A81CA" w14:textId="77777777" w:rsidR="004B6CF0" w:rsidRDefault="004B6CF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920AC2" w14:textId="77777777" w:rsidR="004B6CF0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это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материализованая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Мудрости.</w:t>
      </w:r>
    </w:p>
    <w:p w14:paraId="77B38F49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, с одной стороны, даёт границы временных реализаций, а с другой стороны, показывает шанс, что можно перейти выше.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только ограничивает, внутри этой ограниченности есть некий контекст, как от этой ограниченности освободиться.</w:t>
      </w:r>
    </w:p>
    <w:p w14:paraId="3E8CE96B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выстраивает Позицию Наблюдателя – чем ты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живещь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3EE37820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куда, что будет направлено в материю. То есть,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 сути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как раз вводит и записывает стандарты, законы, методы, определяет границы и пределы. Поэтому состояние пределов – гравитация на этом горизонте очень важна. У Света всегда есть пределы, есть границы.</w:t>
      </w:r>
    </w:p>
    <w:p w14:paraId="37843DB1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Тела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 правильных действий. Как лучше?</w:t>
      </w:r>
    </w:p>
    <w:p w14:paraId="673F6F83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Даёт нам распознание, что можно-нельзя. </w:t>
      </w:r>
    </w:p>
    <w:p w14:paraId="07A5E7FC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с этих позиций, что можно, что нельзя, разворачивает Тезы правильных действий светом. </w:t>
      </w:r>
    </w:p>
    <w:p w14:paraId="02C15789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знает, что приходит и у неё есть ответы.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помогает перестраиваться на это.</w:t>
      </w:r>
    </w:p>
    <w:p w14:paraId="4E47E3F5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108E5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Почему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важна Позиция Наблюдателя? Потому что Позиция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Наблюдателя  выстраивает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твою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синтезфизичность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 тебя растёт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иерархизация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света и деятельность у тебя соответствующая и управление, владение материей тоже... Значит, другая мудрость, другая расшифровка, другие методы.</w:t>
      </w:r>
    </w:p>
    <w:p w14:paraId="3DBF1055" w14:textId="77777777" w:rsidR="004B6CF0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это ИВДИВО-иерархический свет. Он начинает это всё собирать. Выстраивает и даёт нам возможности и Отцовские объёмы.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ИВДИВО-иерархический свет даёт нам возможность быть в Отцовской Позиции Наблюдателя.</w:t>
      </w:r>
    </w:p>
    <w:p w14:paraId="65E2703B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Истина внутри, вовне – Позиция Наблюдателя. </w:t>
      </w:r>
    </w:p>
    <w:p w14:paraId="3AF88218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5CC6F3" w14:textId="77777777" w:rsidR="004B6CF0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Получается,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Высшее Тело Высшей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качественно иной принцип проявления Синтеза и Огня ИВО. Тело становится инструментом Синтеза, перерабатывающим Свет,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материализующим Мудрость. Внутренняя Истина позволяет входить в Позицию Наблюдателя и тем самым показывает твои границы и твои возможности к росту. </w:t>
      </w:r>
    </w:p>
    <w:p w14:paraId="72B68687" w14:textId="77777777" w:rsidR="004B6CF0" w:rsidRDefault="004B6CF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5083"/>
      </w:tblGrid>
      <w:tr w:rsidR="004B6CF0" w:rsidRPr="00401FC5" w14:paraId="672A1BCC" w14:textId="77777777" w:rsidTr="00075E73">
        <w:trPr>
          <w:trHeight w:val="1716"/>
        </w:trPr>
        <w:tc>
          <w:tcPr>
            <w:tcW w:w="4373" w:type="dxa"/>
          </w:tcPr>
          <w:p w14:paraId="192B17AF" w14:textId="77777777" w:rsidR="004B6CF0" w:rsidRDefault="004B6CF0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98" w:type="dxa"/>
          </w:tcPr>
          <w:p w14:paraId="4FEBD8F5" w14:textId="48FF838B" w:rsidR="004B6CF0" w:rsidRDefault="00000000" w:rsidP="00401FC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Составлено и подготовлено Изначальная Изначально Вышестоящего Отца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Прасвета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Изначально Вышестоящего Отца ИВАС</w:t>
            </w:r>
            <w:r w:rsidR="00401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Клеопатры, Изначальный-секретарь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Прасвета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ИВАСКут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Хуми подразделения ИВДИВО </w:t>
            </w:r>
          </w:p>
          <w:p w14:paraId="78FCBF29" w14:textId="77777777" w:rsidR="00401FC5" w:rsidRDefault="00401FC5" w:rsidP="00401FC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Касимовой Екатериной Николаевной</w:t>
            </w:r>
          </w:p>
          <w:p w14:paraId="3360C2E9" w14:textId="7CEE911F" w:rsidR="00401FC5" w:rsidRDefault="00401FC5" w:rsidP="00401FC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Ипостась Первого Курса Посвященного Синтеза ИВО</w:t>
            </w:r>
          </w:p>
        </w:tc>
      </w:tr>
    </w:tbl>
    <w:p w14:paraId="00DA0B43" w14:textId="77777777" w:rsidR="004B6CF0" w:rsidRDefault="004B6CF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DB940B6" w14:textId="77777777" w:rsidR="004B6CF0" w:rsidRDefault="004B6CF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9F2B37D" w14:textId="77777777" w:rsidR="004B6CF0" w:rsidRDefault="004B6CF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DA77328" w14:textId="77777777" w:rsidR="004B6CF0" w:rsidRDefault="004B6CF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D9"/>
    <w:rsid w:val="00007C5C"/>
    <w:rsid w:val="000326A5"/>
    <w:rsid w:val="00075E73"/>
    <w:rsid w:val="002630EF"/>
    <w:rsid w:val="0029174B"/>
    <w:rsid w:val="00293B5A"/>
    <w:rsid w:val="00401FC5"/>
    <w:rsid w:val="00413217"/>
    <w:rsid w:val="004B1DBA"/>
    <w:rsid w:val="004B6CF0"/>
    <w:rsid w:val="004F06C4"/>
    <w:rsid w:val="004F70BE"/>
    <w:rsid w:val="00574225"/>
    <w:rsid w:val="0058211F"/>
    <w:rsid w:val="005E54AB"/>
    <w:rsid w:val="0068552D"/>
    <w:rsid w:val="0074390C"/>
    <w:rsid w:val="007E281F"/>
    <w:rsid w:val="00804187"/>
    <w:rsid w:val="00A250AF"/>
    <w:rsid w:val="00AD7B3C"/>
    <w:rsid w:val="00BA5CA0"/>
    <w:rsid w:val="00C45949"/>
    <w:rsid w:val="00C4618E"/>
    <w:rsid w:val="00D94BA3"/>
    <w:rsid w:val="00E141E1"/>
    <w:rsid w:val="00E95BD9"/>
    <w:rsid w:val="00EC695E"/>
    <w:rsid w:val="00ED3B43"/>
    <w:rsid w:val="00F72AC3"/>
    <w:rsid w:val="00FD0693"/>
    <w:rsid w:val="00FD7784"/>
    <w:rsid w:val="03915FCF"/>
    <w:rsid w:val="2DD83D8A"/>
    <w:rsid w:val="7D19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912E"/>
  <w15:docId w15:val="{12B8DF40-B392-48C3-A0EC-93BBEE95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Касимова</dc:creator>
  <cp:lastModifiedBy>Настя Касимова</cp:lastModifiedBy>
  <cp:revision>5</cp:revision>
  <dcterms:created xsi:type="dcterms:W3CDTF">2026-04-13T13:35:00Z</dcterms:created>
  <dcterms:modified xsi:type="dcterms:W3CDTF">2026-04-16T11:31:00Z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F9FCAAF8E0E5499C8A0BC5C856B1F48A_12</vt:lpwstr>
  </property>
</Properties>
</file>